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F2A3D"/>
          <w:sz w:val="44"/>
        </w:rPr>
        <w:t>Clinical Documentation Tips</w:t>
      </w:r>
    </w:p>
    <w:p>
      <w:pPr>
        <w:jc w:val="center"/>
      </w:pPr>
      <w:r>
        <w:rPr>
          <w:b/>
          <w:color w:val="52687A"/>
          <w:sz w:val="22"/>
        </w:rPr>
        <w:t>Home Health Links</w:t>
      </w:r>
    </w:p>
    <w:p>
      <w:pPr>
        <w:spacing w:after="200"/>
      </w:pPr>
      <w:r>
        <w:rPr>
          <w:b/>
        </w:rPr>
        <w:t>Use these tips to make home health documentation faster, cleaner, and easier to complete in the field.</w:t>
      </w:r>
    </w:p>
    <w:p>
      <w:pPr>
        <w:pStyle w:val="Heading2"/>
      </w:pPr>
      <w:r>
        <w:t>Set Yourself Up Before the Visit</w:t>
      </w:r>
    </w:p>
    <w:p>
      <w:pPr>
        <w:pStyle w:val="ListBullet"/>
        <w:spacing w:after="40"/>
      </w:pPr>
      <w:r>
        <w:t>Use your own device, preferably a tablet with a case and an active data plan, so you can stay connected while traveling between homes.</w:t>
      </w:r>
    </w:p>
    <w:p>
      <w:pPr>
        <w:pStyle w:val="ListBullet"/>
        <w:spacing w:after="40"/>
      </w:pPr>
      <w:r>
        <w:t>Add a Bluetooth keyboard when possible. It can improve typing speed, posture, and documentation comfort.</w:t>
      </w:r>
    </w:p>
    <w:p>
      <w:pPr>
        <w:pStyle w:val="ListBullet"/>
        <w:spacing w:after="40"/>
      </w:pPr>
      <w:r>
        <w:t>Carry a battery pack. Battery packs usually charge faster on the road than standard car chargers.</w:t>
      </w:r>
    </w:p>
    <w:p>
      <w:pPr>
        <w:pStyle w:val="ListBullet"/>
        <w:spacing w:after="40"/>
      </w:pPr>
      <w:r>
        <w:t>Use the latest Chrome browser for HHL workflows unless your agency workflow requires a different approved system.</w:t>
      </w:r>
    </w:p>
    <w:p>
      <w:pPr>
        <w:pStyle w:val="Heading2"/>
      </w:pPr>
      <w:r>
        <w:t>Create a Small Workspace in the Home</w:t>
      </w:r>
    </w:p>
    <w:p>
      <w:pPr>
        <w:pStyle w:val="ListBullet"/>
        <w:spacing w:after="40"/>
      </w:pPr>
      <w:r>
        <w:t>When you arrive, ask the patient or family for a small workspace such as a table or counter.</w:t>
      </w:r>
    </w:p>
    <w:p>
      <w:pPr>
        <w:pStyle w:val="ListBullet"/>
        <w:spacing w:after="40"/>
      </w:pPr>
      <w:r>
        <w:t>Keep your device off the floor and follow infection-control guidelines.</w:t>
      </w:r>
    </w:p>
    <w:p>
      <w:pPr>
        <w:pStyle w:val="ListBullet"/>
        <w:spacing w:after="40"/>
      </w:pPr>
      <w:r>
        <w:t>Wipe down your device before and after the session when appropriate.</w:t>
      </w:r>
    </w:p>
    <w:p>
      <w:pPr>
        <w:pStyle w:val="Heading2"/>
      </w:pPr>
      <w:r>
        <w:t>Use Voice Dictation</w:t>
      </w:r>
    </w:p>
    <w:p>
      <w:pPr>
        <w:pStyle w:val="ListBullet"/>
        <w:spacing w:after="40"/>
      </w:pPr>
      <w:r>
        <w:t>Turn on Google Voice Typing, iPad dictation, or the voice typing feature available on your device.</w:t>
      </w:r>
    </w:p>
    <w:p>
      <w:pPr>
        <w:pStyle w:val="ListBullet"/>
        <w:spacing w:after="40"/>
      </w:pPr>
      <w:r>
        <w:t>Voice dictation can help you capture treatment details while they are still fresh.</w:t>
      </w:r>
    </w:p>
    <w:p>
      <w:pPr>
        <w:pStyle w:val="ListBullet"/>
        <w:spacing w:after="40"/>
      </w:pPr>
      <w:r>
        <w:t>Review dictated text before signing your note. Voice tools can mishear clinical terms, names, or measurements.</w:t>
      </w:r>
    </w:p>
    <w:p>
      <w:pPr>
        <w:pStyle w:val="Heading2"/>
      </w:pPr>
      <w:r>
        <w:t>Adjust Dictation Speed and Speech Settings</w:t>
      </w:r>
    </w:p>
    <w:p>
      <w:pPr>
        <w:pStyle w:val="ListBullet"/>
        <w:spacing w:after="40"/>
      </w:pPr>
      <w:r>
        <w:t>On iPad: open Settings, tap Accessibility, tap Spoken Content, and adjust the speaking-rate slider.</w:t>
      </w:r>
    </w:p>
    <w:p>
      <w:pPr>
        <w:pStyle w:val="ListBullet"/>
        <w:spacing w:after="40"/>
      </w:pPr>
      <w:r>
        <w:t>On Android: open Settings, select Accessibility, then Text-to-Speech Output. Choose your preferred engine, language, speech rate, and pitch.</w:t>
      </w:r>
    </w:p>
    <w:p>
      <w:pPr>
        <w:pStyle w:val="ListBullet"/>
        <w:spacing w:after="40"/>
      </w:pPr>
      <w:r>
        <w:t>Device menus can vary by model, so use the closest matching setting on your device.</w:t>
      </w:r>
    </w:p>
    <w:p>
      <w:pPr>
        <w:pStyle w:val="Heading2"/>
      </w:pPr>
      <w:r>
        <w:t>Build Text Shortcuts for Repeated Phrases</w:t>
      </w:r>
    </w:p>
    <w:p>
      <w:pPr>
        <w:pStyle w:val="ListBullet"/>
        <w:spacing w:after="40"/>
      </w:pPr>
      <w:r>
        <w:t>Use text replacement or personal dictionary shortcuts for common phrases you type often.</w:t>
      </w:r>
    </w:p>
    <w:p>
      <w:pPr>
        <w:pStyle w:val="ListBullet"/>
        <w:spacing w:after="40"/>
      </w:pPr>
      <w:r>
        <w:t>On iPhone or iPad: go to Settings, General, Keyboard, Text Replacement, then tap the plus button to add a phrase and shortcut.</w:t>
      </w:r>
    </w:p>
    <w:p>
      <w:pPr>
        <w:pStyle w:val="ListBullet"/>
        <w:spacing w:after="40"/>
      </w:pPr>
      <w:r>
        <w:t>On Android: go to Settings, Language &amp; Input, Personal Dictionary, then add a phrase and a short abbreviation.</w:t>
      </w:r>
    </w:p>
    <w:p>
      <w:pPr>
        <w:pStyle w:val="ListBullet"/>
        <w:spacing w:after="40"/>
      </w:pPr>
      <w:r>
        <w:t>Keep shortcuts professional and review the final note before signing.</w:t>
      </w:r>
    </w:p>
    <w:p>
      <w:pPr>
        <w:pStyle w:val="Heading2"/>
      </w:pPr>
      <w:r>
        <w:t>Documentation Quality Reminders</w:t>
      </w:r>
    </w:p>
    <w:p>
      <w:pPr>
        <w:pStyle w:val="ListBullet"/>
        <w:spacing w:after="40"/>
      </w:pPr>
      <w:r>
        <w:t>Complete visit notes within the expected timeline and lock weekly documentation on time for billing.</w:t>
      </w:r>
    </w:p>
    <w:p>
      <w:pPr>
        <w:pStyle w:val="ListBullet"/>
        <w:spacing w:after="40"/>
      </w:pPr>
      <w:r>
        <w:t>Make sure visit times, signatures, and required forms match the completed visit.</w:t>
      </w:r>
    </w:p>
    <w:p>
      <w:pPr>
        <w:pStyle w:val="ListBullet"/>
        <w:spacing w:after="40"/>
      </w:pPr>
      <w:r>
        <w:t>Document skilled need, patient response, safety concerns, caregiver education, and any communication with the agency or care team.</w:t>
      </w:r>
    </w:p>
    <w:p>
      <w:pPr>
        <w:pStyle w:val="ListBullet"/>
        <w:spacing w:after="40"/>
      </w:pPr>
      <w:r>
        <w:t>If you are unsure what to include, contact HHL support before the issue delays billing or care coordination.</w:t>
      </w:r>
    </w:p>
    <w:p>
      <w:pPr>
        <w:spacing w:before="240"/>
      </w:pPr>
      <w:r>
        <w:rPr>
          <w:b/>
        </w:rPr>
        <w:t xml:space="preserve">Helpful resource: </w:t>
      </w:r>
      <w:r>
        <w:t>https://www.makeuseof.com/tag/best-android-dictation-apps/</w:t>
      </w:r>
    </w:p>
    <w:p>
      <w:pPr>
        <w:spacing w:before="320"/>
        <w:jc w:val="center"/>
      </w:pPr>
      <w:r>
        <w:rPr>
          <w:b/>
          <w:color w:val="52687A"/>
          <w:sz w:val="18"/>
        </w:rPr>
        <w:t>Home Health Links | support@homehealthlinks.com</w:t>
      </w:r>
    </w:p>
    <w:sectPr w:rsidR="00FC693F" w:rsidRPr="0006063C" w:rsidSect="00034616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0F2A3D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/>
      <w:b/>
      <w:bCs/>
      <w:color w:val="00897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